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83705" w14:textId="08E970E2" w:rsidR="00964CF4" w:rsidRPr="003C7BF7" w:rsidRDefault="00964CF4" w:rsidP="008F4CF8">
      <w:pPr>
        <w:jc w:val="right"/>
        <w:rPr>
          <w:color w:val="17365D" w:themeColor="text2" w:themeShade="BF"/>
          <w:sz w:val="40"/>
          <w:szCs w:val="40"/>
        </w:rPr>
      </w:pPr>
    </w:p>
    <w:p w14:paraId="5A42EBEE" w14:textId="77777777" w:rsidR="00964CF4" w:rsidRPr="00964CF4" w:rsidRDefault="00964CF4" w:rsidP="00964CF4"/>
    <w:p w14:paraId="00FE755E" w14:textId="5461EF70" w:rsidR="00964CF4" w:rsidRDefault="00964CF4" w:rsidP="00964CF4"/>
    <w:p w14:paraId="396ABDE3" w14:textId="77777777" w:rsidR="009F3DCE" w:rsidRDefault="009F3DCE" w:rsidP="00C54692">
      <w:pPr>
        <w:tabs>
          <w:tab w:val="left" w:pos="2370"/>
        </w:tabs>
        <w:jc w:val="right"/>
        <w:rPr>
          <w:noProof/>
        </w:rPr>
      </w:pPr>
    </w:p>
    <w:p w14:paraId="0D817D29" w14:textId="77777777" w:rsidR="00715CC7" w:rsidRDefault="00715CC7" w:rsidP="00C54692">
      <w:pPr>
        <w:tabs>
          <w:tab w:val="left" w:pos="2370"/>
        </w:tabs>
        <w:jc w:val="right"/>
        <w:rPr>
          <w:noProof/>
        </w:rPr>
      </w:pPr>
    </w:p>
    <w:p w14:paraId="0F0B2634" w14:textId="02A0334B" w:rsidR="00C54692" w:rsidRDefault="00C54692" w:rsidP="00715CC7">
      <w:pPr>
        <w:tabs>
          <w:tab w:val="left" w:pos="2370"/>
        </w:tabs>
        <w:rPr>
          <w:b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6CB15000" wp14:editId="69570855">
            <wp:extent cx="2628900" cy="704850"/>
            <wp:effectExtent l="0" t="0" r="0" b="0"/>
            <wp:docPr id="4" name="Picture 4" descr="C:\Users\drussell\AppData\Local\Microsoft\Windows\Temporary Internet Files\Content.Outlook\J9IM6II6\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ussell\AppData\Local\Microsoft\Windows\Temporary Internet Files\Content.Outlook\J9IM6II6\logo jpe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84" cy="70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CC7">
        <w:rPr>
          <w:b/>
          <w:sz w:val="56"/>
          <w:szCs w:val="56"/>
          <w:u w:val="single"/>
        </w:rPr>
        <w:t xml:space="preserve">                         </w:t>
      </w:r>
      <w:r w:rsidR="00715CC7">
        <w:rPr>
          <w:b/>
          <w:noProof/>
          <w:color w:val="17365D" w:themeColor="text2" w:themeShade="BF"/>
          <w:sz w:val="56"/>
          <w:szCs w:val="56"/>
        </w:rPr>
        <w:drawing>
          <wp:inline distT="0" distB="0" distL="0" distR="0" wp14:anchorId="7A449EBA" wp14:editId="358A4BFE">
            <wp:extent cx="1880870" cy="942810"/>
            <wp:effectExtent l="0" t="0" r="5080" b="0"/>
            <wp:docPr id="6" name="Picture 6" descr="C:\Users\local_jleimann\INetCache\Content.MSO\5E366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cal_jleimann\INetCache\Content.MSO\5E3665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235" cy="98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31A1D" w14:textId="77777777" w:rsidR="00715CC7" w:rsidRDefault="00715CC7" w:rsidP="00EE6572">
      <w:pPr>
        <w:tabs>
          <w:tab w:val="left" w:pos="2370"/>
        </w:tabs>
        <w:jc w:val="center"/>
        <w:rPr>
          <w:b/>
          <w:color w:val="17365D" w:themeColor="text2" w:themeShade="BF"/>
          <w:sz w:val="56"/>
          <w:szCs w:val="56"/>
        </w:rPr>
      </w:pPr>
    </w:p>
    <w:p w14:paraId="4B58DEC4" w14:textId="30E07C27" w:rsidR="003C7BF7" w:rsidRDefault="00DD6D45" w:rsidP="00EE6572">
      <w:pPr>
        <w:tabs>
          <w:tab w:val="left" w:pos="2370"/>
        </w:tabs>
        <w:jc w:val="center"/>
        <w:rPr>
          <w:b/>
          <w:color w:val="17365D" w:themeColor="text2" w:themeShade="BF"/>
          <w:sz w:val="56"/>
          <w:szCs w:val="56"/>
        </w:rPr>
      </w:pPr>
      <w:r>
        <w:rPr>
          <w:b/>
          <w:color w:val="17365D" w:themeColor="text2" w:themeShade="BF"/>
          <w:sz w:val="56"/>
          <w:szCs w:val="56"/>
        </w:rPr>
        <w:t>Spring</w:t>
      </w:r>
      <w:r w:rsidR="008B3D9E">
        <w:rPr>
          <w:b/>
          <w:color w:val="17365D" w:themeColor="text2" w:themeShade="BF"/>
          <w:sz w:val="56"/>
          <w:szCs w:val="56"/>
        </w:rPr>
        <w:t xml:space="preserve"> </w:t>
      </w:r>
      <w:r>
        <w:rPr>
          <w:b/>
          <w:color w:val="17365D" w:themeColor="text2" w:themeShade="BF"/>
          <w:sz w:val="56"/>
          <w:szCs w:val="56"/>
        </w:rPr>
        <w:t>c</w:t>
      </w:r>
      <w:r w:rsidR="008B3D9E">
        <w:rPr>
          <w:b/>
          <w:color w:val="17365D" w:themeColor="text2" w:themeShade="BF"/>
          <w:sz w:val="56"/>
          <w:szCs w:val="56"/>
        </w:rPr>
        <w:t>lean-up</w:t>
      </w:r>
      <w:r w:rsidR="00F84A12">
        <w:rPr>
          <w:b/>
          <w:color w:val="17365D" w:themeColor="text2" w:themeShade="BF"/>
          <w:sz w:val="56"/>
          <w:szCs w:val="56"/>
        </w:rPr>
        <w:t xml:space="preserve"> can help individuals served by </w:t>
      </w:r>
      <w:r w:rsidR="00715CC7">
        <w:rPr>
          <w:b/>
          <w:color w:val="17365D" w:themeColor="text2" w:themeShade="BF"/>
          <w:sz w:val="56"/>
          <w:szCs w:val="56"/>
        </w:rPr>
        <w:t xml:space="preserve">the </w:t>
      </w:r>
      <w:r w:rsidR="00F84A12">
        <w:rPr>
          <w:b/>
          <w:color w:val="17365D" w:themeColor="text2" w:themeShade="BF"/>
          <w:sz w:val="56"/>
          <w:szCs w:val="56"/>
        </w:rPr>
        <w:t>Lucas County Board of DD!</w:t>
      </w:r>
      <w:r w:rsidR="003C7BF7" w:rsidRPr="003C7BF7">
        <w:rPr>
          <w:b/>
          <w:color w:val="17365D" w:themeColor="text2" w:themeShade="BF"/>
          <w:sz w:val="56"/>
          <w:szCs w:val="56"/>
        </w:rPr>
        <w:t xml:space="preserve"> </w:t>
      </w:r>
    </w:p>
    <w:p w14:paraId="76FB0D62" w14:textId="6D67AF8E" w:rsidR="003C7BF7" w:rsidRPr="003C7BF7" w:rsidRDefault="003C7BF7" w:rsidP="003C7BF7">
      <w:pPr>
        <w:tabs>
          <w:tab w:val="left" w:pos="2370"/>
        </w:tabs>
        <w:rPr>
          <w:b/>
          <w:color w:val="17365D" w:themeColor="text2" w:themeShade="BF"/>
          <w:sz w:val="56"/>
          <w:szCs w:val="56"/>
        </w:rPr>
      </w:pPr>
    </w:p>
    <w:p w14:paraId="71695BF0" w14:textId="76614651" w:rsidR="008F4CF8" w:rsidRPr="00EE6572" w:rsidRDefault="009F3DCE" w:rsidP="00964CF4">
      <w:pPr>
        <w:tabs>
          <w:tab w:val="left" w:pos="2370"/>
        </w:tabs>
        <w:rPr>
          <w:b/>
          <w:sz w:val="36"/>
          <w:szCs w:val="36"/>
        </w:rPr>
      </w:pPr>
      <w:r>
        <w:rPr>
          <w:b/>
          <w:color w:val="17365D" w:themeColor="text2" w:themeShade="BF"/>
          <w:sz w:val="36"/>
          <w:szCs w:val="36"/>
        </w:rPr>
        <w:t xml:space="preserve">FRIDAY AND </w:t>
      </w:r>
      <w:r w:rsidR="00DD6D45">
        <w:rPr>
          <w:b/>
          <w:color w:val="17365D" w:themeColor="text2" w:themeShade="BF"/>
          <w:sz w:val="36"/>
          <w:szCs w:val="36"/>
        </w:rPr>
        <w:t>SATURDAY</w:t>
      </w:r>
      <w:r w:rsidR="00EE6572">
        <w:rPr>
          <w:b/>
          <w:color w:val="17365D" w:themeColor="text2" w:themeShade="BF"/>
          <w:sz w:val="36"/>
          <w:szCs w:val="36"/>
        </w:rPr>
        <w:t>,</w:t>
      </w:r>
      <w:r w:rsidR="00DD6D45">
        <w:rPr>
          <w:b/>
          <w:color w:val="17365D" w:themeColor="text2" w:themeShade="BF"/>
          <w:sz w:val="36"/>
          <w:szCs w:val="36"/>
        </w:rPr>
        <w:t xml:space="preserve"> MAY 2</w:t>
      </w:r>
      <w:r w:rsidR="0047338A">
        <w:rPr>
          <w:b/>
          <w:color w:val="17365D" w:themeColor="text2" w:themeShade="BF"/>
          <w:sz w:val="36"/>
          <w:szCs w:val="36"/>
        </w:rPr>
        <w:t>0</w:t>
      </w:r>
      <w:r w:rsidR="00DD6D45">
        <w:rPr>
          <w:b/>
          <w:color w:val="17365D" w:themeColor="text2" w:themeShade="BF"/>
          <w:sz w:val="36"/>
          <w:szCs w:val="36"/>
        </w:rPr>
        <w:t>-2</w:t>
      </w:r>
      <w:r w:rsidR="0047338A">
        <w:rPr>
          <w:b/>
          <w:color w:val="17365D" w:themeColor="text2" w:themeShade="BF"/>
          <w:sz w:val="36"/>
          <w:szCs w:val="36"/>
        </w:rPr>
        <w:t>1</w:t>
      </w:r>
      <w:r w:rsidR="00EE6572">
        <w:rPr>
          <w:b/>
          <w:color w:val="17365D" w:themeColor="text2" w:themeShade="BF"/>
          <w:sz w:val="36"/>
          <w:szCs w:val="36"/>
        </w:rPr>
        <w:t>, 202</w:t>
      </w:r>
      <w:r w:rsidR="00DD6D45">
        <w:rPr>
          <w:b/>
          <w:color w:val="17365D" w:themeColor="text2" w:themeShade="BF"/>
          <w:sz w:val="36"/>
          <w:szCs w:val="36"/>
        </w:rPr>
        <w:t>2</w:t>
      </w:r>
      <w:r w:rsidR="003C7BF7" w:rsidRPr="00EE6572">
        <w:rPr>
          <w:b/>
          <w:color w:val="17365D" w:themeColor="text2" w:themeShade="BF"/>
          <w:sz w:val="36"/>
          <w:szCs w:val="36"/>
        </w:rPr>
        <w:t xml:space="preserve"> DURING GOODWILL’S NORMAL BUSINESS </w:t>
      </w:r>
      <w:r w:rsidR="00EE6572">
        <w:rPr>
          <w:b/>
          <w:color w:val="17365D" w:themeColor="text2" w:themeShade="BF"/>
          <w:sz w:val="36"/>
          <w:szCs w:val="36"/>
        </w:rPr>
        <w:t>H</w:t>
      </w:r>
      <w:r w:rsidR="003C7BF7" w:rsidRPr="00EE6572">
        <w:rPr>
          <w:b/>
          <w:color w:val="17365D" w:themeColor="text2" w:themeShade="BF"/>
          <w:sz w:val="36"/>
          <w:szCs w:val="36"/>
        </w:rPr>
        <w:t>OURS</w:t>
      </w:r>
      <w:r w:rsidR="005902E2" w:rsidRPr="00EE6572">
        <w:rPr>
          <w:b/>
          <w:sz w:val="36"/>
          <w:szCs w:val="36"/>
        </w:rPr>
        <w:t xml:space="preserve"> </w:t>
      </w:r>
    </w:p>
    <w:p w14:paraId="575CA523" w14:textId="77777777" w:rsidR="005902E2" w:rsidRPr="005902E2" w:rsidRDefault="005902E2" w:rsidP="00964CF4">
      <w:pPr>
        <w:tabs>
          <w:tab w:val="left" w:pos="2370"/>
        </w:tabs>
        <w:rPr>
          <w:b/>
          <w:sz w:val="32"/>
          <w:szCs w:val="32"/>
        </w:rPr>
      </w:pPr>
    </w:p>
    <w:p w14:paraId="72890741" w14:textId="3CC61F5C" w:rsidR="00446CD8" w:rsidRPr="009F3DCE" w:rsidRDefault="003C7BF7" w:rsidP="00964CF4">
      <w:pPr>
        <w:tabs>
          <w:tab w:val="left" w:pos="2370"/>
        </w:tabs>
        <w:rPr>
          <w:b/>
          <w:u w:val="single"/>
        </w:rPr>
      </w:pPr>
      <w:r w:rsidRPr="009F3DCE">
        <w:rPr>
          <w:b/>
        </w:rPr>
        <w:t xml:space="preserve">All you have to do is </w:t>
      </w:r>
      <w:r w:rsidR="008B3D9E" w:rsidRPr="009F3DCE">
        <w:rPr>
          <w:b/>
        </w:rPr>
        <w:t xml:space="preserve">clean out those closets and drop off </w:t>
      </w:r>
      <w:r w:rsidRPr="009F3DCE">
        <w:rPr>
          <w:b/>
        </w:rPr>
        <w:t>your gently used items to any Goodwill donation drop off site listed below</w:t>
      </w:r>
      <w:r w:rsidR="00A47B1D">
        <w:rPr>
          <w:b/>
        </w:rPr>
        <w:t>. Cut off the bottom and attach to your item/items</w:t>
      </w:r>
      <w:r w:rsidRPr="009F3DCE">
        <w:rPr>
          <w:b/>
        </w:rPr>
        <w:t xml:space="preserve"> and tell them that you are donating on behalf of </w:t>
      </w:r>
      <w:r w:rsidR="00DD6D45" w:rsidRPr="009F3DCE">
        <w:rPr>
          <w:b/>
          <w:highlight w:val="green"/>
          <w:u w:val="single"/>
        </w:rPr>
        <w:t>LCBDD and the FANS NETWORK</w:t>
      </w:r>
      <w:r w:rsidR="00DD6D45" w:rsidRPr="009F3DCE">
        <w:rPr>
          <w:b/>
        </w:rPr>
        <w:t>!</w:t>
      </w:r>
      <w:r w:rsidR="009F3DCE">
        <w:rPr>
          <w:b/>
        </w:rPr>
        <w:t xml:space="preserve"> </w:t>
      </w:r>
      <w:r w:rsidRPr="009F3DCE">
        <w:rPr>
          <w:b/>
        </w:rPr>
        <w:t>Your donations</w:t>
      </w:r>
      <w:r w:rsidR="00757B7B" w:rsidRPr="009F3DCE">
        <w:rPr>
          <w:b/>
        </w:rPr>
        <w:t xml:space="preserve"> help get Goodwill Vouchers into the hands of individuals in need of clothing and household items. </w:t>
      </w:r>
      <w:r w:rsidR="00A6630B" w:rsidRPr="009F3DCE">
        <w:rPr>
          <w:b/>
          <w:u w:val="single"/>
        </w:rPr>
        <w:t xml:space="preserve"> </w:t>
      </w:r>
    </w:p>
    <w:p w14:paraId="688516CA" w14:textId="00CE4D78" w:rsidR="00A6630B" w:rsidRPr="008F4CF8" w:rsidRDefault="008F4CF8" w:rsidP="00A6630B">
      <w:pPr>
        <w:rPr>
          <w:b/>
          <w:bCs/>
          <w:sz w:val="32"/>
          <w:szCs w:val="32"/>
          <w:u w:val="single"/>
        </w:rPr>
      </w:pPr>
      <w:r w:rsidRPr="008F4CF8">
        <w:rPr>
          <w:b/>
          <w:bCs/>
          <w:sz w:val="32"/>
          <w:szCs w:val="32"/>
          <w:u w:val="single"/>
        </w:rPr>
        <w:t xml:space="preserve">  </w:t>
      </w:r>
    </w:p>
    <w:p w14:paraId="3C07174A" w14:textId="02CD9BD7" w:rsidR="008F4CF8" w:rsidRPr="009F3DCE" w:rsidRDefault="008F4CF8" w:rsidP="00A6630B">
      <w:pPr>
        <w:rPr>
          <w:sz w:val="20"/>
          <w:szCs w:val="20"/>
        </w:rPr>
      </w:pPr>
      <w:r w:rsidRPr="009F3DCE">
        <w:rPr>
          <w:b/>
          <w:bCs/>
          <w:sz w:val="20"/>
          <w:szCs w:val="20"/>
          <w:u w:val="single"/>
        </w:rPr>
        <w:t>Goodwill Stores at the following locations:</w:t>
      </w:r>
      <w:r w:rsidRPr="009F3DCE">
        <w:rPr>
          <w:b/>
          <w:bCs/>
          <w:sz w:val="20"/>
          <w:szCs w:val="20"/>
        </w:rPr>
        <w:tab/>
      </w:r>
      <w:r w:rsidR="00C54692" w:rsidRPr="009F3DCE">
        <w:rPr>
          <w:b/>
          <w:bCs/>
          <w:sz w:val="20"/>
          <w:szCs w:val="20"/>
        </w:rPr>
        <w:tab/>
      </w:r>
      <w:r w:rsidRPr="009F3DCE">
        <w:rPr>
          <w:b/>
          <w:bCs/>
          <w:sz w:val="20"/>
          <w:szCs w:val="20"/>
          <w:u w:val="single"/>
        </w:rPr>
        <w:t>Donation Stations at the following locations:</w:t>
      </w:r>
    </w:p>
    <w:p w14:paraId="16AFB8F8" w14:textId="45BCCBEE" w:rsidR="0030137E" w:rsidRPr="009F3DCE" w:rsidRDefault="003E13B8" w:rsidP="003E13B8">
      <w:pPr>
        <w:rPr>
          <w:sz w:val="20"/>
          <w:szCs w:val="20"/>
        </w:rPr>
      </w:pPr>
      <w:r w:rsidRPr="009F3DCE">
        <w:rPr>
          <w:sz w:val="20"/>
          <w:szCs w:val="20"/>
        </w:rPr>
        <w:t xml:space="preserve">2021 S Reynolds Rd, Toledo, </w:t>
      </w:r>
      <w:r w:rsidR="0030137E" w:rsidRPr="009F3DCE">
        <w:rPr>
          <w:sz w:val="20"/>
          <w:szCs w:val="20"/>
        </w:rPr>
        <w:t xml:space="preserve">Ohio 43614 </w:t>
      </w:r>
      <w:r w:rsidR="0030137E" w:rsidRPr="009F3DCE">
        <w:rPr>
          <w:color w:val="1F497D"/>
          <w:sz w:val="20"/>
          <w:szCs w:val="20"/>
        </w:rPr>
        <w:tab/>
      </w:r>
      <w:r w:rsidR="00446CD8" w:rsidRPr="009F3DCE">
        <w:rPr>
          <w:sz w:val="20"/>
          <w:szCs w:val="20"/>
        </w:rPr>
        <w:tab/>
      </w:r>
      <w:r w:rsidR="00446CD8" w:rsidRPr="009F3DCE">
        <w:rPr>
          <w:sz w:val="20"/>
          <w:szCs w:val="20"/>
        </w:rPr>
        <w:tab/>
      </w:r>
      <w:r w:rsidRPr="009F3DCE">
        <w:rPr>
          <w:sz w:val="20"/>
          <w:szCs w:val="20"/>
        </w:rPr>
        <w:t>3022 Glendale Ave, Toledo, </w:t>
      </w:r>
      <w:r w:rsidR="00F02FE4" w:rsidRPr="009F3DCE">
        <w:rPr>
          <w:sz w:val="20"/>
          <w:szCs w:val="20"/>
        </w:rPr>
        <w:t>Ohio</w:t>
      </w:r>
      <w:r w:rsidRPr="009F3DCE">
        <w:rPr>
          <w:sz w:val="20"/>
          <w:szCs w:val="20"/>
        </w:rPr>
        <w:t xml:space="preserve"> 43614</w:t>
      </w:r>
      <w:r w:rsidR="00F02FE4" w:rsidRPr="009F3DCE">
        <w:rPr>
          <w:sz w:val="20"/>
          <w:szCs w:val="20"/>
        </w:rPr>
        <w:t xml:space="preserve">       </w:t>
      </w:r>
      <w:r w:rsidR="009F3DCE">
        <w:rPr>
          <w:sz w:val="20"/>
          <w:szCs w:val="20"/>
        </w:rPr>
        <w:t xml:space="preserve">                                     </w:t>
      </w:r>
      <w:r w:rsidR="00F02FE4" w:rsidRPr="009F3DCE">
        <w:rPr>
          <w:sz w:val="20"/>
          <w:szCs w:val="20"/>
        </w:rPr>
        <w:t xml:space="preserve"> </w:t>
      </w:r>
      <w:r w:rsidRPr="009F3DCE">
        <w:rPr>
          <w:sz w:val="20"/>
          <w:szCs w:val="20"/>
        </w:rPr>
        <w:t xml:space="preserve"> 2600 W Sylvania Ave, Sylvania,</w:t>
      </w:r>
      <w:r w:rsidR="00F02FE4" w:rsidRPr="009F3DCE">
        <w:rPr>
          <w:sz w:val="20"/>
          <w:szCs w:val="20"/>
        </w:rPr>
        <w:t xml:space="preserve"> Ohio</w:t>
      </w:r>
      <w:r w:rsidRPr="009F3DCE">
        <w:rPr>
          <w:sz w:val="20"/>
          <w:szCs w:val="20"/>
        </w:rPr>
        <w:t> 43613</w:t>
      </w:r>
      <w:r w:rsidR="0030137E" w:rsidRPr="009F3DCE">
        <w:rPr>
          <w:sz w:val="20"/>
          <w:szCs w:val="20"/>
        </w:rPr>
        <w:t xml:space="preserve">                  </w:t>
      </w:r>
      <w:r w:rsidR="009F3DCE">
        <w:rPr>
          <w:sz w:val="20"/>
          <w:szCs w:val="20"/>
        </w:rPr>
        <w:t xml:space="preserve">      </w:t>
      </w:r>
      <w:r w:rsidR="0030137E" w:rsidRPr="009F3DCE">
        <w:rPr>
          <w:sz w:val="20"/>
          <w:szCs w:val="20"/>
        </w:rPr>
        <w:t xml:space="preserve">    </w:t>
      </w:r>
      <w:r w:rsidR="00662AE1" w:rsidRPr="009F3DCE">
        <w:rPr>
          <w:sz w:val="20"/>
          <w:szCs w:val="20"/>
        </w:rPr>
        <w:t xml:space="preserve"> </w:t>
      </w:r>
      <w:r w:rsidR="0030137E" w:rsidRPr="009F3DCE">
        <w:rPr>
          <w:sz w:val="20"/>
          <w:szCs w:val="20"/>
        </w:rPr>
        <w:t xml:space="preserve">  7634 W Sylvania Ave, Sylvania, 43560</w:t>
      </w:r>
    </w:p>
    <w:p w14:paraId="633AFAF4" w14:textId="20248C2F" w:rsidR="00662AE1" w:rsidRPr="009F3DCE" w:rsidRDefault="0030137E" w:rsidP="003E13B8">
      <w:pPr>
        <w:rPr>
          <w:sz w:val="20"/>
          <w:szCs w:val="20"/>
        </w:rPr>
      </w:pPr>
      <w:r w:rsidRPr="009F3DCE">
        <w:rPr>
          <w:color w:val="000000" w:themeColor="text1"/>
          <w:sz w:val="20"/>
          <w:szCs w:val="20"/>
        </w:rPr>
        <w:t xml:space="preserve">3550 Executive Pkwy Toledo, Ohio 43606                        </w:t>
      </w:r>
      <w:r w:rsidR="009F3DCE">
        <w:rPr>
          <w:color w:val="000000" w:themeColor="text1"/>
          <w:sz w:val="20"/>
          <w:szCs w:val="20"/>
        </w:rPr>
        <w:t xml:space="preserve">     </w:t>
      </w:r>
      <w:r w:rsidRPr="009F3DCE">
        <w:rPr>
          <w:color w:val="000000" w:themeColor="text1"/>
          <w:sz w:val="20"/>
          <w:szCs w:val="20"/>
        </w:rPr>
        <w:t xml:space="preserve">    5810 Monroe St, Sylvania, 43560</w:t>
      </w:r>
      <w:r w:rsidR="00F02FE4" w:rsidRPr="009F3DCE">
        <w:rPr>
          <w:color w:val="1F497D"/>
          <w:sz w:val="20"/>
          <w:szCs w:val="20"/>
        </w:rPr>
        <w:tab/>
      </w:r>
      <w:r w:rsidR="00F02FE4" w:rsidRPr="009F3DCE">
        <w:rPr>
          <w:color w:val="1F497D"/>
          <w:sz w:val="20"/>
          <w:szCs w:val="20"/>
        </w:rPr>
        <w:tab/>
      </w:r>
    </w:p>
    <w:p w14:paraId="2C95ED2A" w14:textId="07525906" w:rsidR="003E13B8" w:rsidRPr="009F3DCE" w:rsidRDefault="00662AE1" w:rsidP="003E13B8">
      <w:pPr>
        <w:rPr>
          <w:sz w:val="20"/>
          <w:szCs w:val="20"/>
        </w:rPr>
      </w:pPr>
      <w:r w:rsidRPr="009F3DCE">
        <w:rPr>
          <w:sz w:val="20"/>
          <w:szCs w:val="20"/>
        </w:rPr>
        <w:t>5917 Weckerly Rd, Whitehouse, OH 43571</w:t>
      </w:r>
      <w:r w:rsidR="004D5B4B" w:rsidRPr="009F3DCE">
        <w:rPr>
          <w:color w:val="1F497D"/>
          <w:sz w:val="20"/>
          <w:szCs w:val="20"/>
        </w:rPr>
        <w:t xml:space="preserve">                     </w:t>
      </w:r>
      <w:r w:rsidR="009F3DCE">
        <w:rPr>
          <w:color w:val="1F497D"/>
          <w:sz w:val="20"/>
          <w:szCs w:val="20"/>
        </w:rPr>
        <w:t xml:space="preserve">     </w:t>
      </w:r>
      <w:r w:rsidR="004D5B4B" w:rsidRPr="009F3DCE">
        <w:rPr>
          <w:color w:val="1F497D"/>
          <w:sz w:val="20"/>
          <w:szCs w:val="20"/>
        </w:rPr>
        <w:t xml:space="preserve">     </w:t>
      </w:r>
      <w:r w:rsidR="004D5B4B" w:rsidRPr="009F3DCE">
        <w:rPr>
          <w:color w:val="1F497D"/>
          <w:sz w:val="20"/>
          <w:szCs w:val="20"/>
          <w:highlight w:val="yellow"/>
        </w:rPr>
        <w:t>Hours:</w:t>
      </w:r>
      <w:r w:rsidR="00826F76">
        <w:rPr>
          <w:color w:val="1F497D"/>
          <w:sz w:val="20"/>
          <w:szCs w:val="20"/>
          <w:highlight w:val="yellow"/>
        </w:rPr>
        <w:t xml:space="preserve"> Fri &amp; Sat</w:t>
      </w:r>
      <w:r w:rsidR="004D5B4B" w:rsidRPr="009F3DCE">
        <w:rPr>
          <w:color w:val="1F497D"/>
          <w:sz w:val="20"/>
          <w:szCs w:val="20"/>
          <w:highlight w:val="yellow"/>
        </w:rPr>
        <w:t xml:space="preserve"> 10am</w:t>
      </w:r>
      <w:r w:rsidR="00826F76">
        <w:rPr>
          <w:color w:val="1F497D"/>
          <w:sz w:val="20"/>
          <w:szCs w:val="20"/>
          <w:highlight w:val="yellow"/>
        </w:rPr>
        <w:t xml:space="preserve"> </w:t>
      </w:r>
      <w:r w:rsidR="004D5B4B" w:rsidRPr="009F3DCE">
        <w:rPr>
          <w:color w:val="1F497D"/>
          <w:sz w:val="20"/>
          <w:szCs w:val="20"/>
          <w:highlight w:val="yellow"/>
        </w:rPr>
        <w:t>- 6</w:t>
      </w:r>
      <w:bookmarkStart w:id="0" w:name="_GoBack"/>
      <w:bookmarkEnd w:id="0"/>
      <w:r w:rsidR="004D5B4B" w:rsidRPr="009F3DCE">
        <w:rPr>
          <w:color w:val="1F497D"/>
          <w:sz w:val="20"/>
          <w:szCs w:val="20"/>
          <w:highlight w:val="yellow"/>
        </w:rPr>
        <w:t>pm</w:t>
      </w:r>
    </w:p>
    <w:p w14:paraId="53622996" w14:textId="528CAFAA" w:rsidR="008F4CF8" w:rsidRPr="009F3DCE" w:rsidRDefault="003E13B8" w:rsidP="00A6630B">
      <w:pPr>
        <w:rPr>
          <w:sz w:val="20"/>
          <w:szCs w:val="20"/>
        </w:rPr>
      </w:pPr>
      <w:r w:rsidRPr="009F3DCE">
        <w:rPr>
          <w:sz w:val="20"/>
          <w:szCs w:val="20"/>
        </w:rPr>
        <w:t>3249 Navarre Ave Oregon,</w:t>
      </w:r>
      <w:r w:rsidR="00F02FE4" w:rsidRPr="009F3DCE">
        <w:rPr>
          <w:sz w:val="20"/>
          <w:szCs w:val="20"/>
        </w:rPr>
        <w:t xml:space="preserve"> Ohio</w:t>
      </w:r>
      <w:r w:rsidRPr="009F3DCE">
        <w:rPr>
          <w:sz w:val="20"/>
          <w:szCs w:val="20"/>
        </w:rPr>
        <w:t xml:space="preserve"> 43616</w:t>
      </w:r>
      <w:r w:rsidR="00F02FE4" w:rsidRPr="009F3DCE">
        <w:rPr>
          <w:color w:val="1F497D"/>
          <w:sz w:val="20"/>
          <w:szCs w:val="20"/>
        </w:rPr>
        <w:tab/>
      </w:r>
      <w:r w:rsidR="0030137E" w:rsidRPr="009F3DCE">
        <w:rPr>
          <w:color w:val="1F497D"/>
          <w:sz w:val="20"/>
          <w:szCs w:val="20"/>
        </w:rPr>
        <w:t xml:space="preserve">                           </w:t>
      </w:r>
      <w:r w:rsidR="00F02FE4" w:rsidRPr="009F3DCE">
        <w:rPr>
          <w:color w:val="1F497D"/>
          <w:sz w:val="20"/>
          <w:szCs w:val="20"/>
        </w:rPr>
        <w:tab/>
        <w:t xml:space="preserve">              </w:t>
      </w:r>
    </w:p>
    <w:p w14:paraId="4075632D" w14:textId="555B0617" w:rsidR="00EE655D" w:rsidRDefault="003E13B8" w:rsidP="00A6630B">
      <w:pPr>
        <w:rPr>
          <w:sz w:val="20"/>
          <w:szCs w:val="20"/>
        </w:rPr>
      </w:pPr>
      <w:r w:rsidRPr="009F3DCE">
        <w:rPr>
          <w:color w:val="1F497D"/>
          <w:sz w:val="20"/>
          <w:szCs w:val="20"/>
          <w:highlight w:val="yellow"/>
        </w:rPr>
        <w:t>Hours</w:t>
      </w:r>
      <w:r w:rsidR="004D5B4B" w:rsidRPr="009F3DCE">
        <w:rPr>
          <w:color w:val="1F497D"/>
          <w:sz w:val="20"/>
          <w:szCs w:val="20"/>
          <w:highlight w:val="yellow"/>
        </w:rPr>
        <w:t xml:space="preserve">: </w:t>
      </w:r>
      <w:r w:rsidR="00826F76">
        <w:rPr>
          <w:color w:val="1F497D"/>
          <w:sz w:val="20"/>
          <w:szCs w:val="20"/>
          <w:highlight w:val="yellow"/>
        </w:rPr>
        <w:t>Fri &amp; Sat 1</w:t>
      </w:r>
      <w:r w:rsidR="004D5B4B" w:rsidRPr="009F3DCE">
        <w:rPr>
          <w:color w:val="1F497D"/>
          <w:sz w:val="20"/>
          <w:szCs w:val="20"/>
          <w:highlight w:val="yellow"/>
        </w:rPr>
        <w:t>0am</w:t>
      </w:r>
      <w:r w:rsidR="00826F76">
        <w:rPr>
          <w:color w:val="1F497D"/>
          <w:sz w:val="20"/>
          <w:szCs w:val="20"/>
          <w:highlight w:val="yellow"/>
        </w:rPr>
        <w:t xml:space="preserve"> </w:t>
      </w:r>
      <w:r w:rsidR="004D5B4B" w:rsidRPr="009F3DCE">
        <w:rPr>
          <w:color w:val="1F497D"/>
          <w:sz w:val="20"/>
          <w:szCs w:val="20"/>
          <w:highlight w:val="yellow"/>
        </w:rPr>
        <w:t>-</w:t>
      </w:r>
      <w:r w:rsidR="00826F76">
        <w:rPr>
          <w:color w:val="1F497D"/>
          <w:sz w:val="20"/>
          <w:szCs w:val="20"/>
          <w:highlight w:val="yellow"/>
        </w:rPr>
        <w:t xml:space="preserve"> </w:t>
      </w:r>
      <w:r w:rsidR="00BB05B9">
        <w:rPr>
          <w:color w:val="1F497D"/>
          <w:sz w:val="20"/>
          <w:szCs w:val="20"/>
          <w:highlight w:val="yellow"/>
        </w:rPr>
        <w:t>8</w:t>
      </w:r>
      <w:r w:rsidR="00662AE1" w:rsidRPr="009F3DCE">
        <w:rPr>
          <w:color w:val="1F497D"/>
          <w:sz w:val="20"/>
          <w:szCs w:val="20"/>
          <w:highlight w:val="yellow"/>
        </w:rPr>
        <w:t>pm</w:t>
      </w:r>
      <w:r w:rsidRPr="009F3DCE">
        <w:rPr>
          <w:sz w:val="20"/>
          <w:szCs w:val="20"/>
        </w:rPr>
        <w:tab/>
      </w:r>
    </w:p>
    <w:p w14:paraId="7C549DFF" w14:textId="77777777" w:rsidR="00EE655D" w:rsidRDefault="00EE655D" w:rsidP="00A6630B">
      <w:pPr>
        <w:rPr>
          <w:sz w:val="20"/>
          <w:szCs w:val="20"/>
        </w:rPr>
      </w:pPr>
    </w:p>
    <w:p w14:paraId="4D834B1D" w14:textId="77777777" w:rsidR="00EE655D" w:rsidRDefault="00EE655D" w:rsidP="00A6630B">
      <w:pPr>
        <w:rPr>
          <w:sz w:val="20"/>
          <w:szCs w:val="20"/>
        </w:rPr>
      </w:pPr>
    </w:p>
    <w:p w14:paraId="40E57D23" w14:textId="77777777" w:rsidR="00EE655D" w:rsidRDefault="00EE655D" w:rsidP="00EE655D">
      <w:pPr>
        <w:jc w:val="center"/>
        <w:rPr>
          <w:sz w:val="28"/>
          <w:szCs w:val="28"/>
        </w:rPr>
      </w:pPr>
      <w:r w:rsidRPr="00C54692">
        <w:rPr>
          <w:sz w:val="28"/>
          <w:szCs w:val="28"/>
        </w:rPr>
        <w:t>Goodwill Industries of Northwest Ohio, Inc.’s mission is to hel</w:t>
      </w:r>
      <w:r>
        <w:rPr>
          <w:sz w:val="28"/>
          <w:szCs w:val="28"/>
        </w:rPr>
        <w:t xml:space="preserve">p people with disabilities </w:t>
      </w:r>
      <w:r w:rsidRPr="00C54692">
        <w:rPr>
          <w:sz w:val="28"/>
          <w:szCs w:val="28"/>
        </w:rPr>
        <w:t>get jobs by providing vital workforce training programs.</w:t>
      </w:r>
    </w:p>
    <w:p w14:paraId="3EEECA55" w14:textId="553E2E4E" w:rsidR="008F4CF8" w:rsidRPr="009F3DCE" w:rsidRDefault="003E13B8" w:rsidP="00A6630B">
      <w:pPr>
        <w:rPr>
          <w:sz w:val="20"/>
          <w:szCs w:val="20"/>
        </w:rPr>
      </w:pPr>
      <w:r w:rsidRPr="009F3DCE">
        <w:rPr>
          <w:sz w:val="20"/>
          <w:szCs w:val="20"/>
        </w:rPr>
        <w:tab/>
      </w:r>
    </w:p>
    <w:p w14:paraId="4D61FF21" w14:textId="2ED3BA96" w:rsidR="00C54692" w:rsidRDefault="00C54692" w:rsidP="00C54692"/>
    <w:p w14:paraId="54EC45F2" w14:textId="181D2D62" w:rsidR="009F3DCE" w:rsidRDefault="009F3DCE" w:rsidP="009F3DCE">
      <w:pPr>
        <w:pStyle w:val="NoSpacing"/>
      </w:pPr>
      <w:r>
        <w:t>---------------------------------------------------------------------------------------------------------------------------------------</w:t>
      </w:r>
    </w:p>
    <w:p w14:paraId="150EEC50" w14:textId="2B23C75A" w:rsidR="009F3DCE" w:rsidRDefault="00EE655D" w:rsidP="00A47B1D">
      <w:pPr>
        <w:pStyle w:val="NoSpacing"/>
        <w:jc w:val="center"/>
      </w:pPr>
      <w:r>
        <w:t>Please attach to donated item/items</w:t>
      </w:r>
    </w:p>
    <w:p w14:paraId="600FB946" w14:textId="11EEC378" w:rsidR="00A47B1D" w:rsidRDefault="009F3DCE" w:rsidP="00A47B1D">
      <w:pPr>
        <w:pStyle w:val="NoSpacing"/>
        <w:jc w:val="center"/>
        <w:rPr>
          <w:sz w:val="32"/>
          <w:szCs w:val="32"/>
        </w:rPr>
      </w:pPr>
      <w:r w:rsidRPr="00423372">
        <w:rPr>
          <w:sz w:val="32"/>
          <w:szCs w:val="32"/>
        </w:rPr>
        <w:t>This</w:t>
      </w:r>
      <w:r w:rsidR="00715CC7" w:rsidRPr="00423372">
        <w:rPr>
          <w:sz w:val="32"/>
          <w:szCs w:val="32"/>
        </w:rPr>
        <w:t xml:space="preserve"> was </w:t>
      </w:r>
      <w:r w:rsidR="00A47B1D">
        <w:rPr>
          <w:sz w:val="32"/>
          <w:szCs w:val="32"/>
        </w:rPr>
        <w:t>do</w:t>
      </w:r>
      <w:r w:rsidR="00715CC7" w:rsidRPr="00423372">
        <w:rPr>
          <w:sz w:val="32"/>
          <w:szCs w:val="32"/>
        </w:rPr>
        <w:t xml:space="preserve">nated on behalf of FANS and </w:t>
      </w:r>
      <w:r w:rsidR="00A47B1D">
        <w:rPr>
          <w:sz w:val="32"/>
          <w:szCs w:val="32"/>
        </w:rPr>
        <w:t xml:space="preserve">the </w:t>
      </w:r>
      <w:r w:rsidR="00715CC7" w:rsidRPr="00423372">
        <w:rPr>
          <w:sz w:val="32"/>
          <w:szCs w:val="32"/>
        </w:rPr>
        <w:t>Lucas County Board of DD</w:t>
      </w:r>
    </w:p>
    <w:p w14:paraId="4A2F3710" w14:textId="6E5A1542" w:rsidR="00C27FC1" w:rsidRPr="00A47B1D" w:rsidRDefault="00A47B1D" w:rsidP="00A47B1D">
      <w:r>
        <w:rPr>
          <w:noProof/>
        </w:rPr>
        <w:drawing>
          <wp:anchor distT="0" distB="0" distL="114300" distR="114300" simplePos="0" relativeHeight="251658240" behindDoc="0" locked="0" layoutInCell="1" allowOverlap="1" wp14:anchorId="0B9AE117" wp14:editId="14E8C8E6">
            <wp:simplePos x="0" y="0"/>
            <wp:positionH relativeFrom="column">
              <wp:posOffset>2698750</wp:posOffset>
            </wp:positionH>
            <wp:positionV relativeFrom="paragraph">
              <wp:posOffset>50800</wp:posOffset>
            </wp:positionV>
            <wp:extent cx="1316736" cy="873175"/>
            <wp:effectExtent l="0" t="0" r="0" b="3175"/>
            <wp:wrapSquare wrapText="bothSides"/>
            <wp:docPr id="2" name="Picture 2" descr="G:\GROUPS-LAGRANGE\FANS info\Leadership Toledo\FAN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ROUPS-LAGRANGE\FANS info\Leadership Toledo\FAN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36" cy="8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27FC1" w:rsidRPr="00A47B1D" w:rsidSect="008F4CF8">
      <w:headerReference w:type="even" r:id="rId10"/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FE43B" w14:textId="77777777" w:rsidR="006D31DC" w:rsidRDefault="006D31DC" w:rsidP="006D31DC">
      <w:r>
        <w:separator/>
      </w:r>
    </w:p>
  </w:endnote>
  <w:endnote w:type="continuationSeparator" w:id="0">
    <w:p w14:paraId="799DBE4A" w14:textId="77777777" w:rsidR="006D31DC" w:rsidRDefault="006D31DC" w:rsidP="006D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369DF" w14:textId="77777777" w:rsidR="006D31DC" w:rsidRDefault="006D31DC" w:rsidP="006D31DC">
      <w:r>
        <w:separator/>
      </w:r>
    </w:p>
  </w:footnote>
  <w:footnote w:type="continuationSeparator" w:id="0">
    <w:p w14:paraId="6C0E1D36" w14:textId="77777777" w:rsidR="006D31DC" w:rsidRDefault="006D31DC" w:rsidP="006D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004FC" w14:textId="77777777" w:rsidR="006D31DC" w:rsidRDefault="00BB05B9">
    <w:pPr>
      <w:pStyle w:val="Header"/>
    </w:pPr>
    <w:sdt>
      <w:sdtPr>
        <w:id w:val="171999623"/>
        <w:placeholder>
          <w:docPart w:val="CF98E0F35E26664CA829782BECD7720E"/>
        </w:placeholder>
        <w:temporary/>
        <w:showingPlcHdr/>
      </w:sdtPr>
      <w:sdtEndPr/>
      <w:sdtContent>
        <w:r w:rsidR="006D31DC">
          <w:t>[Type text]</w:t>
        </w:r>
      </w:sdtContent>
    </w:sdt>
    <w:r w:rsidR="006D31DC">
      <w:ptab w:relativeTo="margin" w:alignment="center" w:leader="none"/>
    </w:r>
    <w:sdt>
      <w:sdtPr>
        <w:id w:val="171999624"/>
        <w:placeholder>
          <w:docPart w:val="9C1A27405ACAE5498704D9CA4DAE67A0"/>
        </w:placeholder>
        <w:temporary/>
        <w:showingPlcHdr/>
      </w:sdtPr>
      <w:sdtEndPr/>
      <w:sdtContent>
        <w:r w:rsidR="006D31DC">
          <w:t>[Type text]</w:t>
        </w:r>
      </w:sdtContent>
    </w:sdt>
    <w:r w:rsidR="006D31DC">
      <w:ptab w:relativeTo="margin" w:alignment="right" w:leader="none"/>
    </w:r>
    <w:sdt>
      <w:sdtPr>
        <w:id w:val="171999625"/>
        <w:placeholder>
          <w:docPart w:val="952B6894DD601E4B9919CB73B9AA4204"/>
        </w:placeholder>
        <w:temporary/>
        <w:showingPlcHdr/>
      </w:sdtPr>
      <w:sdtEndPr/>
      <w:sdtContent>
        <w:r w:rsidR="006D31DC">
          <w:t>[Type text]</w:t>
        </w:r>
      </w:sdtContent>
    </w:sdt>
  </w:p>
  <w:p w14:paraId="5C4C01B9" w14:textId="77777777" w:rsidR="006D31DC" w:rsidRDefault="006D3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4D774" w14:textId="6930A316" w:rsidR="006D31DC" w:rsidRDefault="006D31DC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A3EFA9A" wp14:editId="4D20A004">
          <wp:simplePos x="0" y="0"/>
          <wp:positionH relativeFrom="column">
            <wp:posOffset>-571500</wp:posOffset>
          </wp:positionH>
          <wp:positionV relativeFrom="paragraph">
            <wp:posOffset>-171450</wp:posOffset>
          </wp:positionV>
          <wp:extent cx="7315200" cy="1371600"/>
          <wp:effectExtent l="0" t="0" r="0" b="0"/>
          <wp:wrapNone/>
          <wp:docPr id="1" name="Picture 1" descr="Design:THREAD:Creative:THREAD PROJECTS:Lucas County Developmental Disabilities:Letterhead/Flyer Template: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:THREAD:Creative:THREAD PROJECTS:Lucas County Developmental Disabilities:Letterhead/Flyer Template: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1DC"/>
    <w:rsid w:val="000C0E82"/>
    <w:rsid w:val="000D538F"/>
    <w:rsid w:val="00122CA4"/>
    <w:rsid w:val="00146EF5"/>
    <w:rsid w:val="001B0DF6"/>
    <w:rsid w:val="0030137E"/>
    <w:rsid w:val="0033627C"/>
    <w:rsid w:val="003C7BF7"/>
    <w:rsid w:val="003E13B8"/>
    <w:rsid w:val="00423372"/>
    <w:rsid w:val="00446CD8"/>
    <w:rsid w:val="0047338A"/>
    <w:rsid w:val="004D5157"/>
    <w:rsid w:val="004D5B4B"/>
    <w:rsid w:val="0057033C"/>
    <w:rsid w:val="005902E2"/>
    <w:rsid w:val="005A3AE5"/>
    <w:rsid w:val="00662AE1"/>
    <w:rsid w:val="006D31DC"/>
    <w:rsid w:val="007001AF"/>
    <w:rsid w:val="00715CC7"/>
    <w:rsid w:val="00757B7B"/>
    <w:rsid w:val="00826F76"/>
    <w:rsid w:val="00833D90"/>
    <w:rsid w:val="008B3D9E"/>
    <w:rsid w:val="008E559C"/>
    <w:rsid w:val="008F4CF8"/>
    <w:rsid w:val="00923F56"/>
    <w:rsid w:val="00964CF4"/>
    <w:rsid w:val="009F3DCE"/>
    <w:rsid w:val="00A47B1D"/>
    <w:rsid w:val="00A6630B"/>
    <w:rsid w:val="00BB05B9"/>
    <w:rsid w:val="00C24B34"/>
    <w:rsid w:val="00C27FC1"/>
    <w:rsid w:val="00C54692"/>
    <w:rsid w:val="00C849DA"/>
    <w:rsid w:val="00DD6D45"/>
    <w:rsid w:val="00EB1AB2"/>
    <w:rsid w:val="00EE655D"/>
    <w:rsid w:val="00EE6572"/>
    <w:rsid w:val="00F02FE4"/>
    <w:rsid w:val="00F056DC"/>
    <w:rsid w:val="00F8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8EC4B"/>
  <w14:defaultImageDpi w14:val="300"/>
  <w15:docId w15:val="{A5DA83B1-6088-406F-9DF3-96A968FB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1DC"/>
  </w:style>
  <w:style w:type="paragraph" w:styleId="Footer">
    <w:name w:val="footer"/>
    <w:basedOn w:val="Normal"/>
    <w:link w:val="FooterChar"/>
    <w:uiPriority w:val="99"/>
    <w:unhideWhenUsed/>
    <w:rsid w:val="006D3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1DC"/>
  </w:style>
  <w:style w:type="paragraph" w:styleId="BalloonText">
    <w:name w:val="Balloon Text"/>
    <w:basedOn w:val="Normal"/>
    <w:link w:val="BalloonTextChar"/>
    <w:uiPriority w:val="99"/>
    <w:semiHidden/>
    <w:unhideWhenUsed/>
    <w:rsid w:val="006D31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1DC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9F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98E0F35E26664CA829782BECD77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5A3E-3033-EB4B-96E9-9C014E64F4F6}"/>
      </w:docPartPr>
      <w:docPartBody>
        <w:p w:rsidR="00183F05" w:rsidRDefault="00203A95" w:rsidP="00203A95">
          <w:pPr>
            <w:pStyle w:val="CF98E0F35E26664CA829782BECD7720E"/>
          </w:pPr>
          <w:r>
            <w:t>[Type text]</w:t>
          </w:r>
        </w:p>
      </w:docPartBody>
    </w:docPart>
    <w:docPart>
      <w:docPartPr>
        <w:name w:val="9C1A27405ACAE5498704D9CA4DAE6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74AC-7CEB-6742-9EA1-20159B95830C}"/>
      </w:docPartPr>
      <w:docPartBody>
        <w:p w:rsidR="00183F05" w:rsidRDefault="00203A95" w:rsidP="00203A95">
          <w:pPr>
            <w:pStyle w:val="9C1A27405ACAE5498704D9CA4DAE67A0"/>
          </w:pPr>
          <w:r>
            <w:t>[Type text]</w:t>
          </w:r>
        </w:p>
      </w:docPartBody>
    </w:docPart>
    <w:docPart>
      <w:docPartPr>
        <w:name w:val="952B6894DD601E4B9919CB73B9AA4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FCBA-28A9-934F-936B-27B760344EAD}"/>
      </w:docPartPr>
      <w:docPartBody>
        <w:p w:rsidR="00183F05" w:rsidRDefault="00203A95" w:rsidP="00203A95">
          <w:pPr>
            <w:pStyle w:val="952B6894DD601E4B9919CB73B9AA420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A95"/>
    <w:rsid w:val="00183F05"/>
    <w:rsid w:val="0020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98E0F35E26664CA829782BECD7720E">
    <w:name w:val="CF98E0F35E26664CA829782BECD7720E"/>
    <w:rsid w:val="00203A95"/>
  </w:style>
  <w:style w:type="paragraph" w:customStyle="1" w:styleId="9C1A27405ACAE5498704D9CA4DAE67A0">
    <w:name w:val="9C1A27405ACAE5498704D9CA4DAE67A0"/>
    <w:rsid w:val="00203A95"/>
  </w:style>
  <w:style w:type="paragraph" w:customStyle="1" w:styleId="952B6894DD601E4B9919CB73B9AA4204">
    <w:name w:val="952B6894DD601E4B9919CB73B9AA4204"/>
    <w:rsid w:val="00203A95"/>
  </w:style>
  <w:style w:type="paragraph" w:customStyle="1" w:styleId="77CE7FAD40AB154B997F2DBBC76404D8">
    <w:name w:val="77CE7FAD40AB154B997F2DBBC76404D8"/>
    <w:rsid w:val="00203A95"/>
  </w:style>
  <w:style w:type="paragraph" w:customStyle="1" w:styleId="EC3BDA620CD7BB4E9E8E723549EDB554">
    <w:name w:val="EC3BDA620CD7BB4E9E8E723549EDB554"/>
    <w:rsid w:val="00203A95"/>
  </w:style>
  <w:style w:type="paragraph" w:customStyle="1" w:styleId="515ACEDE286EE14294D080B307F7F7B9">
    <w:name w:val="515ACEDE286EE14294D080B307F7F7B9"/>
    <w:rsid w:val="00203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E79B2-D0A0-469A-8A59-AE02A7B5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Thread Marketing Group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Martzke</dc:creator>
  <cp:lastModifiedBy>Jenny Leimann</cp:lastModifiedBy>
  <cp:revision>7</cp:revision>
  <cp:lastPrinted>2019-08-09T20:00:00Z</cp:lastPrinted>
  <dcterms:created xsi:type="dcterms:W3CDTF">2021-11-03T18:15:00Z</dcterms:created>
  <dcterms:modified xsi:type="dcterms:W3CDTF">2022-05-05T18:32:00Z</dcterms:modified>
</cp:coreProperties>
</file>